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2C95D" w14:textId="730802CE" w:rsidR="00CD1119" w:rsidRDefault="00D04295" w:rsidP="009D4F66">
      <w:pPr>
        <w:jc w:val="center"/>
        <w:rPr>
          <w:b/>
          <w:sz w:val="44"/>
          <w:szCs w:val="44"/>
        </w:rPr>
      </w:pPr>
      <w:r>
        <w:rPr>
          <w:b/>
          <w:noProof/>
          <w:sz w:val="44"/>
          <w:szCs w:val="44"/>
        </w:rPr>
        <mc:AlternateContent>
          <mc:Choice Requires="wps">
            <w:drawing>
              <wp:anchor distT="0" distB="0" distL="114300" distR="114300" simplePos="0" relativeHeight="251658240" behindDoc="0" locked="0" layoutInCell="1" allowOverlap="1" wp14:anchorId="3E93EB4C" wp14:editId="1B464D16">
                <wp:simplePos x="0" y="0"/>
                <wp:positionH relativeFrom="column">
                  <wp:posOffset>354330</wp:posOffset>
                </wp:positionH>
                <wp:positionV relativeFrom="paragraph">
                  <wp:posOffset>-1049655</wp:posOffset>
                </wp:positionV>
                <wp:extent cx="1524000" cy="146367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6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1468C" w14:textId="77777777" w:rsidR="00CD1119" w:rsidRDefault="00CD1119">
                            <w:r w:rsidRPr="00CD1119">
                              <w:rPr>
                                <w:noProof/>
                              </w:rPr>
                              <w:drawing>
                                <wp:inline distT="0" distB="0" distL="0" distR="0" wp14:anchorId="5EE423DA" wp14:editId="7140592E">
                                  <wp:extent cx="1261110" cy="1275733"/>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110" cy="127573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3EB4C" id="_x0000_t202" coordsize="21600,21600" o:spt="202" path="m,l,21600r21600,l21600,xe">
                <v:stroke joinstyle="miter"/>
                <v:path gradientshapeok="t" o:connecttype="rect"/>
              </v:shapetype>
              <v:shape id="Text Box 2" o:spid="_x0000_s1026" type="#_x0000_t202" style="position:absolute;left:0;text-align:left;margin-left:27.9pt;margin-top:-82.65pt;width:120pt;height:1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" stroked="f">
                <v:textbox>
                  <w:txbxContent>
                    <w:p w14:paraId="3731468C" w14:textId="77777777" w:rsidR="00CD1119" w:rsidRDefault="00CD1119">
                      <w:r w:rsidRPr="00CD1119">
                        <w:rPr>
                          <w:noProof/>
                        </w:rPr>
                        <w:drawing>
                          <wp:inline distT="0" distB="0" distL="0" distR="0" wp14:anchorId="5EE423DA" wp14:editId="7140592E">
                            <wp:extent cx="1261110" cy="1275733"/>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110" cy="1275733"/>
                                    </a:xfrm>
                                    <a:prstGeom prst="rect">
                                      <a:avLst/>
                                    </a:prstGeom>
                                    <a:noFill/>
                                  </pic:spPr>
                                </pic:pic>
                              </a:graphicData>
                            </a:graphic>
                          </wp:inline>
                        </w:drawing>
                      </w:r>
                    </w:p>
                  </w:txbxContent>
                </v:textbox>
              </v:shape>
            </w:pict>
          </mc:Fallback>
        </mc:AlternateContent>
      </w:r>
      <w:r>
        <w:rPr>
          <w:b/>
          <w:noProof/>
          <w:sz w:val="44"/>
          <w:szCs w:val="44"/>
        </w:rPr>
        <mc:AlternateContent>
          <mc:Choice Requires="wps">
            <w:drawing>
              <wp:anchor distT="0" distB="0" distL="114300" distR="114300" simplePos="0" relativeHeight="251659264" behindDoc="0" locked="0" layoutInCell="1" allowOverlap="1" wp14:anchorId="4BB68B5D" wp14:editId="55B60894">
                <wp:simplePos x="0" y="0"/>
                <wp:positionH relativeFrom="margin">
                  <wp:posOffset>1878330</wp:posOffset>
                </wp:positionH>
                <wp:positionV relativeFrom="margin">
                  <wp:posOffset>-866775</wp:posOffset>
                </wp:positionV>
                <wp:extent cx="3101340" cy="1090930"/>
                <wp:effectExtent l="1905" t="0" r="190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F9C92" w14:textId="77777777" w:rsidR="00B538C7" w:rsidRPr="00A22999" w:rsidRDefault="00B538C7" w:rsidP="00B538C7">
                            <w:pPr>
                              <w:pStyle w:val="Header"/>
                              <w:jc w:val="center"/>
                              <w:rPr>
                                <w:b/>
                                <w:sz w:val="40"/>
                                <w:szCs w:val="48"/>
                              </w:rPr>
                            </w:pPr>
                            <w:r w:rsidRPr="00A22999">
                              <w:rPr>
                                <w:b/>
                                <w:sz w:val="40"/>
                                <w:szCs w:val="48"/>
                              </w:rPr>
                              <w:t>ELIZABETH TOWNSHIP</w:t>
                            </w:r>
                          </w:p>
                          <w:p w14:paraId="111685C0" w14:textId="77777777" w:rsidR="00B538C7" w:rsidRPr="00A22999" w:rsidRDefault="00B538C7" w:rsidP="00B538C7">
                            <w:pPr>
                              <w:pStyle w:val="Header"/>
                              <w:jc w:val="center"/>
                              <w:rPr>
                                <w:b/>
                                <w:sz w:val="40"/>
                                <w:szCs w:val="48"/>
                              </w:rPr>
                            </w:pPr>
                            <w:r w:rsidRPr="00A22999">
                              <w:rPr>
                                <w:sz w:val="20"/>
                                <w:szCs w:val="24"/>
                              </w:rPr>
                              <w:t xml:space="preserve">522 ROCK RUN ROAD </w:t>
                            </w:r>
                            <w:r w:rsidRPr="00A22999">
                              <w:rPr>
                                <w:rFonts w:cs="Calibri"/>
                                <w:sz w:val="20"/>
                                <w:szCs w:val="24"/>
                              </w:rPr>
                              <w:t>•</w:t>
                            </w:r>
                            <w:r w:rsidRPr="00A22999">
                              <w:rPr>
                                <w:sz w:val="20"/>
                                <w:szCs w:val="24"/>
                              </w:rPr>
                              <w:t xml:space="preserve"> ELIZABETH, PA 15037</w:t>
                            </w:r>
                          </w:p>
                          <w:p w14:paraId="2815E221" w14:textId="77777777" w:rsidR="00B538C7" w:rsidRPr="00A22999" w:rsidRDefault="00B538C7" w:rsidP="00B538C7">
                            <w:pPr>
                              <w:pStyle w:val="Header"/>
                              <w:jc w:val="center"/>
                              <w:rPr>
                                <w:sz w:val="20"/>
                                <w:szCs w:val="24"/>
                              </w:rPr>
                            </w:pPr>
                            <w:r w:rsidRPr="00A22999">
                              <w:rPr>
                                <w:sz w:val="20"/>
                                <w:szCs w:val="24"/>
                              </w:rPr>
                              <w:t xml:space="preserve">PHONE 412-751-2880 </w:t>
                            </w:r>
                            <w:r w:rsidRPr="00A22999">
                              <w:rPr>
                                <w:rFonts w:cs="Calibri"/>
                                <w:sz w:val="20"/>
                                <w:szCs w:val="24"/>
                              </w:rPr>
                              <w:t>•</w:t>
                            </w:r>
                            <w:r w:rsidRPr="00A22999">
                              <w:rPr>
                                <w:sz w:val="20"/>
                                <w:szCs w:val="24"/>
                              </w:rPr>
                              <w:t xml:space="preserve"> FAX 412-751-6002</w:t>
                            </w:r>
                          </w:p>
                          <w:p w14:paraId="6A90DB7C" w14:textId="77777777" w:rsidR="00B538C7" w:rsidRDefault="00E47102" w:rsidP="00B538C7">
                            <w:pPr>
                              <w:pStyle w:val="Header"/>
                              <w:jc w:val="center"/>
                              <w:rPr>
                                <w:rStyle w:val="Hyperlink"/>
                                <w:szCs w:val="24"/>
                              </w:rPr>
                            </w:pPr>
                            <w:hyperlink r:id="rId8" w:history="1">
                              <w:r w:rsidR="00B538C7" w:rsidRPr="00A22999">
                                <w:rPr>
                                  <w:rStyle w:val="Hyperlink"/>
                                  <w:szCs w:val="24"/>
                                </w:rPr>
                                <w:t>www.elizabethtwppa.com</w:t>
                              </w:r>
                            </w:hyperlink>
                          </w:p>
                          <w:p w14:paraId="52411989" w14:textId="77777777" w:rsidR="00B538C7" w:rsidRDefault="00B53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68B5D" id="Text Box 3" o:spid="_x0000_s1027" type="#_x0000_t202" style="position:absolute;left:0;text-align:left;margin-left:147.9pt;margin-top:-68.25pt;width:244.2pt;height:8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" stroked="f">
                <v:textbox>
                  <w:txbxContent>
                    <w:p w14:paraId="69AF9C92" w14:textId="77777777" w:rsidR="00B538C7" w:rsidRPr="00A22999" w:rsidRDefault="00B538C7" w:rsidP="00B538C7">
                      <w:pPr>
                        <w:pStyle w:val="Header"/>
                        <w:jc w:val="center"/>
                        <w:rPr>
                          <w:b/>
                          <w:sz w:val="40"/>
                          <w:szCs w:val="48"/>
                        </w:rPr>
                      </w:pPr>
                      <w:r w:rsidRPr="00A22999">
                        <w:rPr>
                          <w:b/>
                          <w:sz w:val="40"/>
                          <w:szCs w:val="48"/>
                        </w:rPr>
                        <w:t>ELIZABETH TOWNSHIP</w:t>
                      </w:r>
                    </w:p>
                    <w:p w14:paraId="111685C0" w14:textId="77777777" w:rsidR="00B538C7" w:rsidRPr="00A22999" w:rsidRDefault="00B538C7" w:rsidP="00B538C7">
                      <w:pPr>
                        <w:pStyle w:val="Header"/>
                        <w:jc w:val="center"/>
                        <w:rPr>
                          <w:b/>
                          <w:sz w:val="40"/>
                          <w:szCs w:val="48"/>
                        </w:rPr>
                      </w:pPr>
                      <w:r w:rsidRPr="00A22999">
                        <w:rPr>
                          <w:sz w:val="20"/>
                          <w:szCs w:val="24"/>
                        </w:rPr>
                        <w:t xml:space="preserve">522 ROCK RUN ROAD </w:t>
                      </w:r>
                      <w:r w:rsidRPr="00A22999">
                        <w:rPr>
                          <w:rFonts w:cs="Calibri"/>
                          <w:sz w:val="20"/>
                          <w:szCs w:val="24"/>
                        </w:rPr>
                        <w:t>•</w:t>
                      </w:r>
                      <w:r w:rsidRPr="00A22999">
                        <w:rPr>
                          <w:sz w:val="20"/>
                          <w:szCs w:val="24"/>
                        </w:rPr>
                        <w:t xml:space="preserve"> ELIZABETH, PA 15037</w:t>
                      </w:r>
                    </w:p>
                    <w:p w14:paraId="2815E221" w14:textId="77777777" w:rsidR="00B538C7" w:rsidRPr="00A22999" w:rsidRDefault="00B538C7" w:rsidP="00B538C7">
                      <w:pPr>
                        <w:pStyle w:val="Header"/>
                        <w:jc w:val="center"/>
                        <w:rPr>
                          <w:sz w:val="20"/>
                          <w:szCs w:val="24"/>
                        </w:rPr>
                      </w:pPr>
                      <w:r w:rsidRPr="00A22999">
                        <w:rPr>
                          <w:sz w:val="20"/>
                          <w:szCs w:val="24"/>
                        </w:rPr>
                        <w:t xml:space="preserve">PHONE 412-751-2880 </w:t>
                      </w:r>
                      <w:r w:rsidRPr="00A22999">
                        <w:rPr>
                          <w:rFonts w:cs="Calibri"/>
                          <w:sz w:val="20"/>
                          <w:szCs w:val="24"/>
                        </w:rPr>
                        <w:t>•</w:t>
                      </w:r>
                      <w:r w:rsidRPr="00A22999">
                        <w:rPr>
                          <w:sz w:val="20"/>
                          <w:szCs w:val="24"/>
                        </w:rPr>
                        <w:t xml:space="preserve"> FAX 412-751-6002</w:t>
                      </w:r>
                    </w:p>
                    <w:p w14:paraId="6A90DB7C" w14:textId="77777777" w:rsidR="00B538C7" w:rsidRDefault="00E47102" w:rsidP="00B538C7">
                      <w:pPr>
                        <w:pStyle w:val="Header"/>
                        <w:jc w:val="center"/>
                        <w:rPr>
                          <w:rStyle w:val="Hyperlink"/>
                          <w:szCs w:val="24"/>
                        </w:rPr>
                      </w:pPr>
                      <w:hyperlink r:id="rId9" w:history="1">
                        <w:r w:rsidR="00B538C7" w:rsidRPr="00A22999">
                          <w:rPr>
                            <w:rStyle w:val="Hyperlink"/>
                            <w:szCs w:val="24"/>
                          </w:rPr>
                          <w:t>www.elizabethtwppa.com</w:t>
                        </w:r>
                      </w:hyperlink>
                    </w:p>
                    <w:p w14:paraId="52411989" w14:textId="77777777" w:rsidR="00B538C7" w:rsidRDefault="00B538C7"/>
                  </w:txbxContent>
                </v:textbox>
                <w10:wrap type="square" anchorx="margin" anchory="margin"/>
              </v:shape>
            </w:pict>
          </mc:Fallback>
        </mc:AlternateContent>
      </w:r>
    </w:p>
    <w:p w14:paraId="5073DA16" w14:textId="77777777" w:rsidR="00796486" w:rsidRDefault="00B538C7" w:rsidP="009D4F66">
      <w:pPr>
        <w:jc w:val="center"/>
        <w:rPr>
          <w:b/>
          <w:sz w:val="44"/>
          <w:szCs w:val="44"/>
        </w:rPr>
      </w:pPr>
      <w:r>
        <w:rPr>
          <w:b/>
          <w:sz w:val="44"/>
          <w:szCs w:val="44"/>
        </w:rPr>
        <w:t>F</w:t>
      </w:r>
      <w:r w:rsidR="000916F2">
        <w:rPr>
          <w:b/>
          <w:sz w:val="44"/>
          <w:szCs w:val="44"/>
        </w:rPr>
        <w:t>loodplain Development</w:t>
      </w:r>
      <w:r w:rsidR="009D7D05">
        <w:rPr>
          <w:b/>
          <w:sz w:val="44"/>
          <w:szCs w:val="44"/>
        </w:rPr>
        <w:t xml:space="preserve"> </w:t>
      </w:r>
      <w:r w:rsidR="00A37FEE">
        <w:rPr>
          <w:b/>
          <w:sz w:val="44"/>
          <w:szCs w:val="44"/>
        </w:rPr>
        <w:t>Information</w:t>
      </w:r>
    </w:p>
    <w:p w14:paraId="07826E04" w14:textId="77777777" w:rsidR="0077385B" w:rsidRPr="00797B47" w:rsidRDefault="0077385B" w:rsidP="0077385B">
      <w:pPr>
        <w:rPr>
          <w:sz w:val="28"/>
          <w:szCs w:val="28"/>
        </w:rPr>
      </w:pPr>
      <w:r w:rsidRPr="00797B47">
        <w:rPr>
          <w:sz w:val="28"/>
          <w:szCs w:val="28"/>
        </w:rPr>
        <w:t>Floodplain Insurance</w:t>
      </w:r>
    </w:p>
    <w:p w14:paraId="31C331C5" w14:textId="77777777" w:rsidR="00AD2550" w:rsidRPr="00797B47" w:rsidRDefault="0077385B" w:rsidP="0077385B">
      <w:pPr>
        <w:rPr>
          <w:sz w:val="19"/>
          <w:szCs w:val="19"/>
        </w:rPr>
      </w:pPr>
      <w:r w:rsidRPr="00797B47">
        <w:rPr>
          <w:sz w:val="19"/>
          <w:szCs w:val="19"/>
        </w:rPr>
        <w:t>The National Flood Insurance Program (NFIP) provides flood insurance to individuals at much lower premiums than could otherwise be purchased through private insurers, and makes certain federal monies available to local communities. In order for citizens to be eligible for the national flood insurance rates, or for communities to receive certain kinds of federal monies, the community must agree to meet minimum floodplain standards. The Floodplain Development Permit Application is a tool to ensure that the minimum standards are met.</w:t>
      </w:r>
    </w:p>
    <w:p w14:paraId="285933C0" w14:textId="77777777" w:rsidR="0077385B" w:rsidRPr="00797B47" w:rsidRDefault="0077385B" w:rsidP="0077385B">
      <w:pPr>
        <w:rPr>
          <w:sz w:val="19"/>
          <w:szCs w:val="19"/>
        </w:rPr>
      </w:pPr>
      <w:r w:rsidRPr="00797B47">
        <w:rPr>
          <w:sz w:val="19"/>
          <w:szCs w:val="19"/>
        </w:rPr>
        <w:t xml:space="preserve">In a participating NFIP community, like Elizabeth Township, flood insurance policies can be purchased from any local insurance agent at the national rate. Even though the policy may be issued as if it were coming </w:t>
      </w:r>
      <w:r w:rsidR="003D63BB" w:rsidRPr="00797B47">
        <w:rPr>
          <w:sz w:val="19"/>
          <w:szCs w:val="19"/>
        </w:rPr>
        <w:t>from</w:t>
      </w:r>
      <w:r w:rsidRPr="00797B47">
        <w:rPr>
          <w:sz w:val="19"/>
          <w:szCs w:val="19"/>
        </w:rPr>
        <w:t xml:space="preserve"> the insurance company you deal with, it is </w:t>
      </w:r>
      <w:r w:rsidR="003D63BB" w:rsidRPr="00797B47">
        <w:rPr>
          <w:sz w:val="19"/>
          <w:szCs w:val="19"/>
        </w:rPr>
        <w:t>actually</w:t>
      </w:r>
      <w:r w:rsidRPr="00797B47">
        <w:rPr>
          <w:sz w:val="19"/>
          <w:szCs w:val="19"/>
        </w:rPr>
        <w:t xml:space="preserve"> a Federal NFIP policy printed on the insurance agency’s letterhead. The rates are determined by the flood risk zone in which you live and by the elevation of the lowest floor of your home, not by the insurance company, and should be the same regardless of which agent or agency sells you the insurance</w:t>
      </w:r>
      <w:r w:rsidR="003D63BB" w:rsidRPr="00797B47">
        <w:rPr>
          <w:sz w:val="19"/>
          <w:szCs w:val="19"/>
        </w:rPr>
        <w:t xml:space="preserve">. </w:t>
      </w:r>
      <w:r w:rsidRPr="00797B47">
        <w:rPr>
          <w:sz w:val="19"/>
          <w:szCs w:val="19"/>
        </w:rPr>
        <w:t>You may buy flood insurance for your own peace of mind, you may be required to buy it before a lending institution</w:t>
      </w:r>
      <w:r w:rsidR="003D63BB" w:rsidRPr="00797B47">
        <w:rPr>
          <w:sz w:val="19"/>
          <w:szCs w:val="19"/>
        </w:rPr>
        <w:t xml:space="preserve"> will make or refinance a loan, or you may not be buying flood insurance at all.</w:t>
      </w:r>
    </w:p>
    <w:p w14:paraId="012316C9" w14:textId="77777777" w:rsidR="003D63BB" w:rsidRPr="003D63BB" w:rsidRDefault="003D63BB" w:rsidP="0077385B">
      <w:pPr>
        <w:rPr>
          <w:sz w:val="28"/>
          <w:szCs w:val="28"/>
        </w:rPr>
      </w:pPr>
      <w:r w:rsidRPr="003D63BB">
        <w:rPr>
          <w:sz w:val="28"/>
          <w:szCs w:val="28"/>
        </w:rPr>
        <w:t>Floodplain Development Permits</w:t>
      </w:r>
    </w:p>
    <w:p w14:paraId="3A2DBBD1" w14:textId="77777777" w:rsidR="003D63BB" w:rsidRPr="00797B47" w:rsidRDefault="003D63BB" w:rsidP="0077385B">
      <w:pPr>
        <w:rPr>
          <w:sz w:val="19"/>
          <w:szCs w:val="19"/>
        </w:rPr>
      </w:pPr>
      <w:r w:rsidRPr="00797B47">
        <w:rPr>
          <w:sz w:val="19"/>
          <w:szCs w:val="19"/>
        </w:rPr>
        <w:t xml:space="preserve">If the property you propose to develop is located within a “Special Flood Hazard Area” on a map issued by the Federal Emergency management Agency (FEMA), you </w:t>
      </w:r>
      <w:r w:rsidRPr="002A7B75">
        <w:rPr>
          <w:b/>
          <w:sz w:val="19"/>
          <w:szCs w:val="19"/>
        </w:rPr>
        <w:t>MUST</w:t>
      </w:r>
      <w:r w:rsidRPr="00797B47">
        <w:rPr>
          <w:sz w:val="19"/>
          <w:szCs w:val="19"/>
        </w:rPr>
        <w:t xml:space="preserve"> obtain a Floodplain Development Permit prior to beginning the project. This is a requirement of the Elizabeth Township </w:t>
      </w:r>
      <w:r w:rsidR="00794DFB" w:rsidRPr="00797B47">
        <w:rPr>
          <w:sz w:val="19"/>
          <w:szCs w:val="19"/>
        </w:rPr>
        <w:t>Floodplain</w:t>
      </w:r>
      <w:r w:rsidRPr="00797B47">
        <w:rPr>
          <w:sz w:val="19"/>
          <w:szCs w:val="19"/>
        </w:rPr>
        <w:t xml:space="preserve"> Ordinance and there are penalties for failing to obtain a permit. </w:t>
      </w:r>
    </w:p>
    <w:p w14:paraId="078B0D82" w14:textId="77777777" w:rsidR="003D63BB" w:rsidRPr="00797B47" w:rsidRDefault="003D63BB" w:rsidP="0077385B">
      <w:pPr>
        <w:rPr>
          <w:sz w:val="19"/>
          <w:szCs w:val="19"/>
        </w:rPr>
      </w:pPr>
      <w:r w:rsidRPr="00797B47">
        <w:rPr>
          <w:sz w:val="19"/>
          <w:szCs w:val="19"/>
        </w:rPr>
        <w:t xml:space="preserve">Floodplain Development Permits are </w:t>
      </w:r>
      <w:r w:rsidRPr="002A7B75">
        <w:rPr>
          <w:b/>
          <w:sz w:val="19"/>
          <w:szCs w:val="19"/>
        </w:rPr>
        <w:t>ONLY</w:t>
      </w:r>
      <w:r w:rsidRPr="00797B47">
        <w:rPr>
          <w:sz w:val="19"/>
          <w:szCs w:val="19"/>
        </w:rPr>
        <w:t xml:space="preserve"> required for developments in areas designated as “Special Flood Hazard Areas” of FEMA-issued flood maps. Flood maps can be reviewed at the office of the Elizabeth Township Floodplain Administrator, or viewed online at the FEMA website </w:t>
      </w:r>
      <w:hyperlink r:id="rId10" w:history="1">
        <w:r w:rsidRPr="00797B47">
          <w:rPr>
            <w:rStyle w:val="Hyperlink"/>
            <w:sz w:val="19"/>
            <w:szCs w:val="19"/>
          </w:rPr>
          <w:t>www.FEMA.gov</w:t>
        </w:r>
      </w:hyperlink>
      <w:r w:rsidRPr="00797B47">
        <w:rPr>
          <w:sz w:val="19"/>
          <w:szCs w:val="19"/>
        </w:rPr>
        <w:t>.</w:t>
      </w:r>
    </w:p>
    <w:p w14:paraId="7C91E53A" w14:textId="77777777" w:rsidR="00794DFB" w:rsidRPr="00797B47" w:rsidRDefault="004D1EFE" w:rsidP="0077385B">
      <w:pPr>
        <w:rPr>
          <w:sz w:val="19"/>
          <w:szCs w:val="19"/>
        </w:rPr>
      </w:pPr>
      <w:r w:rsidRPr="00797B47">
        <w:rPr>
          <w:sz w:val="19"/>
          <w:szCs w:val="19"/>
        </w:rPr>
        <w:t xml:space="preserve">If you are proposing a development of any kind in a floodplain, you </w:t>
      </w:r>
      <w:r w:rsidRPr="002A7B75">
        <w:rPr>
          <w:b/>
          <w:sz w:val="19"/>
          <w:szCs w:val="19"/>
        </w:rPr>
        <w:t>MUST</w:t>
      </w:r>
      <w:r w:rsidRPr="00797B47">
        <w:rPr>
          <w:sz w:val="19"/>
          <w:szCs w:val="19"/>
        </w:rPr>
        <w:t xml:space="preserve"> submit an application for Floodplain Development Permit to the Elizabeth Township Floodplain Administrator. Depending on the type of development you are proposing, additional forms may be required. For example, all new buildings in a Special Flood Hazard Area require an Elevation Certificate to document that the lowest floor of the building is elevated to a certain height relative to the anticipated flood crest of the “base flood” event</w:t>
      </w:r>
      <w:r w:rsidR="00794DFB" w:rsidRPr="00797B47">
        <w:rPr>
          <w:sz w:val="19"/>
          <w:szCs w:val="19"/>
        </w:rPr>
        <w:t>. The Floodplain Administrator reviews submitted applications and determines weather of not additional forms is needed. If additional forms are needed, the Floodplain Administrator will request the additional information from the applicant.</w:t>
      </w:r>
    </w:p>
    <w:p w14:paraId="0413DA56" w14:textId="77777777" w:rsidR="00794DFB" w:rsidRPr="00797B47" w:rsidRDefault="00794DFB" w:rsidP="0077385B">
      <w:pPr>
        <w:rPr>
          <w:sz w:val="19"/>
          <w:szCs w:val="19"/>
        </w:rPr>
      </w:pPr>
      <w:r w:rsidRPr="00797B47">
        <w:rPr>
          <w:sz w:val="19"/>
          <w:szCs w:val="19"/>
        </w:rPr>
        <w:t>Once all materials are submitted, the Floodplain Administrator will make a permitting decision and either issue or deny the requested Floodplain Development Certificate. Applicants may appeal denied permits per the provisions of the Elizabeth Township Floodplain Ordinance.</w:t>
      </w:r>
    </w:p>
    <w:p w14:paraId="08ABB6E4" w14:textId="77777777" w:rsidR="009F3338" w:rsidRPr="009F3338" w:rsidRDefault="00794DFB" w:rsidP="009F3338">
      <w:pPr>
        <w:rPr>
          <w:sz w:val="20"/>
          <w:szCs w:val="20"/>
        </w:rPr>
      </w:pPr>
      <w:r w:rsidRPr="00797B47">
        <w:rPr>
          <w:sz w:val="19"/>
          <w:szCs w:val="19"/>
        </w:rPr>
        <w:t>The applicant should understand that a Floodplain Development Permit</w:t>
      </w:r>
      <w:r w:rsidR="002A7B75">
        <w:rPr>
          <w:sz w:val="19"/>
          <w:szCs w:val="19"/>
        </w:rPr>
        <w:t xml:space="preserve"> is a permit to </w:t>
      </w:r>
      <w:r w:rsidRPr="00797B47">
        <w:rPr>
          <w:sz w:val="19"/>
          <w:szCs w:val="19"/>
        </w:rPr>
        <w:t xml:space="preserve">complete </w:t>
      </w:r>
      <w:r w:rsidR="002A7B75">
        <w:rPr>
          <w:sz w:val="19"/>
          <w:szCs w:val="19"/>
        </w:rPr>
        <w:t xml:space="preserve">only </w:t>
      </w:r>
      <w:r w:rsidRPr="00797B47">
        <w:rPr>
          <w:sz w:val="19"/>
          <w:szCs w:val="19"/>
        </w:rPr>
        <w:t>the proposed development. It is a permit to, for example, build a house, construct a baseball field, install a drainage ditch or septic system or grade a parcel of land. Before the house can be occupied, or developed land used, the Floodplain Administrator must issue a Compliance Certificate. The Floodplain Administrator will perform an inspection after the project is completed, or perhaps several inspections throughout the progress of the project</w:t>
      </w:r>
      <w:r w:rsidR="00797B47" w:rsidRPr="00797B47">
        <w:rPr>
          <w:sz w:val="19"/>
          <w:szCs w:val="19"/>
        </w:rPr>
        <w:t>, to make sure that the development is compliant with the requirements of the Elizabeth Township Floodplain Ordinance. Once the Compliance Certificate has been issued, the process is complete.</w:t>
      </w:r>
    </w:p>
    <w:sectPr w:rsidR="009F3338" w:rsidRPr="009F3338" w:rsidSect="00EE2F8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187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B871C" w14:textId="77777777" w:rsidR="00E47102" w:rsidRDefault="00E47102" w:rsidP="002C4A8B">
      <w:pPr>
        <w:spacing w:after="0" w:line="240" w:lineRule="auto"/>
      </w:pPr>
      <w:r>
        <w:separator/>
      </w:r>
    </w:p>
  </w:endnote>
  <w:endnote w:type="continuationSeparator" w:id="0">
    <w:p w14:paraId="1E994799" w14:textId="77777777" w:rsidR="00E47102" w:rsidRDefault="00E47102" w:rsidP="002C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160B" w14:textId="77777777" w:rsidR="00C37216" w:rsidRDefault="00C37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75BFD" w14:textId="77777777" w:rsidR="00C37216" w:rsidRDefault="00C37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ACD3E" w14:textId="77777777" w:rsidR="00C37216" w:rsidRDefault="00C3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F9ADA" w14:textId="77777777" w:rsidR="00E47102" w:rsidRDefault="00E47102" w:rsidP="002C4A8B">
      <w:pPr>
        <w:spacing w:after="0" w:line="240" w:lineRule="auto"/>
      </w:pPr>
      <w:r>
        <w:separator/>
      </w:r>
    </w:p>
  </w:footnote>
  <w:footnote w:type="continuationSeparator" w:id="0">
    <w:p w14:paraId="20CCEFC6" w14:textId="77777777" w:rsidR="00E47102" w:rsidRDefault="00E47102" w:rsidP="002C4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BE46F" w14:textId="77777777" w:rsidR="00C37216" w:rsidRDefault="00C37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49635"/>
      <w:docPartObj>
        <w:docPartGallery w:val="Watermarks"/>
        <w:docPartUnique/>
      </w:docPartObj>
    </w:sdtPr>
    <w:sdtEndPr/>
    <w:sdtContent>
      <w:p w14:paraId="79555CA2" w14:textId="77777777" w:rsidR="00C37216" w:rsidRDefault="00E47102">
        <w:pPr>
          <w:pStyle w:val="Header"/>
        </w:pPr>
        <w:r>
          <w:rPr>
            <w:noProof/>
            <w:lang w:eastAsia="zh-TW"/>
          </w:rPr>
          <w:pict w14:anchorId="58CC7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AA89" w14:textId="77777777" w:rsidR="00C37216" w:rsidRDefault="00C37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6D07"/>
    <w:multiLevelType w:val="hybridMultilevel"/>
    <w:tmpl w:val="CC848720"/>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F0D4F"/>
    <w:multiLevelType w:val="hybridMultilevel"/>
    <w:tmpl w:val="787A4F4C"/>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E78B1"/>
    <w:multiLevelType w:val="hybridMultilevel"/>
    <w:tmpl w:val="0A18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142D5"/>
    <w:multiLevelType w:val="hybridMultilevel"/>
    <w:tmpl w:val="4EC8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B1EB3"/>
    <w:multiLevelType w:val="hybridMultilevel"/>
    <w:tmpl w:val="F0CED800"/>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81034"/>
    <w:multiLevelType w:val="hybridMultilevel"/>
    <w:tmpl w:val="AE4AD442"/>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15AF1"/>
    <w:multiLevelType w:val="hybridMultilevel"/>
    <w:tmpl w:val="3A0A1A4E"/>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51FBC"/>
    <w:multiLevelType w:val="hybridMultilevel"/>
    <w:tmpl w:val="64E89CF2"/>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175C6"/>
    <w:multiLevelType w:val="hybridMultilevel"/>
    <w:tmpl w:val="0D92D4BE"/>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86CAD"/>
    <w:multiLevelType w:val="hybridMultilevel"/>
    <w:tmpl w:val="F116A386"/>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D6836"/>
    <w:multiLevelType w:val="hybridMultilevel"/>
    <w:tmpl w:val="4D808B92"/>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21D4E"/>
    <w:multiLevelType w:val="hybridMultilevel"/>
    <w:tmpl w:val="FB2ECC36"/>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B4EEF"/>
    <w:multiLevelType w:val="hybridMultilevel"/>
    <w:tmpl w:val="F326784C"/>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A3F85"/>
    <w:multiLevelType w:val="hybridMultilevel"/>
    <w:tmpl w:val="3B84BF08"/>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479EB"/>
    <w:multiLevelType w:val="hybridMultilevel"/>
    <w:tmpl w:val="FEE2AE18"/>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C61A4"/>
    <w:multiLevelType w:val="hybridMultilevel"/>
    <w:tmpl w:val="39E69884"/>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E6164"/>
    <w:multiLevelType w:val="hybridMultilevel"/>
    <w:tmpl w:val="E61AF6A0"/>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00AAA"/>
    <w:multiLevelType w:val="hybridMultilevel"/>
    <w:tmpl w:val="B71E7A62"/>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529D0"/>
    <w:multiLevelType w:val="hybridMultilevel"/>
    <w:tmpl w:val="AB9E508C"/>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E1DA7"/>
    <w:multiLevelType w:val="hybridMultilevel"/>
    <w:tmpl w:val="9974A58E"/>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55D78"/>
    <w:multiLevelType w:val="hybridMultilevel"/>
    <w:tmpl w:val="0C96206A"/>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146E6"/>
    <w:multiLevelType w:val="hybridMultilevel"/>
    <w:tmpl w:val="3198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36547"/>
    <w:multiLevelType w:val="hybridMultilevel"/>
    <w:tmpl w:val="68809392"/>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8410B"/>
    <w:multiLevelType w:val="hybridMultilevel"/>
    <w:tmpl w:val="F29E4604"/>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9682F"/>
    <w:multiLevelType w:val="hybridMultilevel"/>
    <w:tmpl w:val="57C69EEC"/>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C76D0"/>
    <w:multiLevelType w:val="hybridMultilevel"/>
    <w:tmpl w:val="B0F896AC"/>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6694E"/>
    <w:multiLevelType w:val="hybridMultilevel"/>
    <w:tmpl w:val="50C4E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73F42"/>
    <w:multiLevelType w:val="hybridMultilevel"/>
    <w:tmpl w:val="2D0EDBF6"/>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A293C"/>
    <w:multiLevelType w:val="hybridMultilevel"/>
    <w:tmpl w:val="52342D98"/>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34922"/>
    <w:multiLevelType w:val="hybridMultilevel"/>
    <w:tmpl w:val="AB6CC34E"/>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63961"/>
    <w:multiLevelType w:val="hybridMultilevel"/>
    <w:tmpl w:val="D6FC370A"/>
    <w:lvl w:ilvl="0" w:tplc="2E0A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7"/>
  </w:num>
  <w:num w:numId="5">
    <w:abstractNumId w:val="30"/>
  </w:num>
  <w:num w:numId="6">
    <w:abstractNumId w:val="0"/>
  </w:num>
  <w:num w:numId="7">
    <w:abstractNumId w:val="6"/>
  </w:num>
  <w:num w:numId="8">
    <w:abstractNumId w:val="23"/>
  </w:num>
  <w:num w:numId="9">
    <w:abstractNumId w:val="9"/>
  </w:num>
  <w:num w:numId="10">
    <w:abstractNumId w:val="4"/>
  </w:num>
  <w:num w:numId="11">
    <w:abstractNumId w:val="29"/>
  </w:num>
  <w:num w:numId="12">
    <w:abstractNumId w:val="1"/>
  </w:num>
  <w:num w:numId="13">
    <w:abstractNumId w:val="5"/>
  </w:num>
  <w:num w:numId="14">
    <w:abstractNumId w:val="13"/>
  </w:num>
  <w:num w:numId="15">
    <w:abstractNumId w:val="17"/>
  </w:num>
  <w:num w:numId="16">
    <w:abstractNumId w:val="28"/>
  </w:num>
  <w:num w:numId="17">
    <w:abstractNumId w:val="14"/>
  </w:num>
  <w:num w:numId="18">
    <w:abstractNumId w:val="15"/>
  </w:num>
  <w:num w:numId="19">
    <w:abstractNumId w:val="2"/>
  </w:num>
  <w:num w:numId="20">
    <w:abstractNumId w:val="22"/>
  </w:num>
  <w:num w:numId="21">
    <w:abstractNumId w:val="19"/>
  </w:num>
  <w:num w:numId="22">
    <w:abstractNumId w:val="18"/>
  </w:num>
  <w:num w:numId="23">
    <w:abstractNumId w:val="27"/>
  </w:num>
  <w:num w:numId="24">
    <w:abstractNumId w:val="10"/>
  </w:num>
  <w:num w:numId="25">
    <w:abstractNumId w:val="24"/>
  </w:num>
  <w:num w:numId="26">
    <w:abstractNumId w:val="25"/>
  </w:num>
  <w:num w:numId="27">
    <w:abstractNumId w:val="8"/>
  </w:num>
  <w:num w:numId="28">
    <w:abstractNumId w:val="21"/>
  </w:num>
  <w:num w:numId="29">
    <w:abstractNumId w:val="12"/>
  </w:num>
  <w:num w:numId="30">
    <w:abstractNumId w:val="20"/>
  </w:num>
  <w:num w:numId="3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8B"/>
    <w:rsid w:val="0001474E"/>
    <w:rsid w:val="00021302"/>
    <w:rsid w:val="00023B93"/>
    <w:rsid w:val="00033FA9"/>
    <w:rsid w:val="0003540E"/>
    <w:rsid w:val="00035C9B"/>
    <w:rsid w:val="000441D3"/>
    <w:rsid w:val="00083561"/>
    <w:rsid w:val="00090E4B"/>
    <w:rsid w:val="000916F2"/>
    <w:rsid w:val="000A5878"/>
    <w:rsid w:val="000B4594"/>
    <w:rsid w:val="000C2770"/>
    <w:rsid w:val="000E1A81"/>
    <w:rsid w:val="000F2775"/>
    <w:rsid w:val="000F7B1B"/>
    <w:rsid w:val="0011316F"/>
    <w:rsid w:val="00133C37"/>
    <w:rsid w:val="001365B0"/>
    <w:rsid w:val="0014064E"/>
    <w:rsid w:val="00155269"/>
    <w:rsid w:val="00176D4C"/>
    <w:rsid w:val="00192A0B"/>
    <w:rsid w:val="001A6215"/>
    <w:rsid w:val="001E3BA5"/>
    <w:rsid w:val="001F10C9"/>
    <w:rsid w:val="00233228"/>
    <w:rsid w:val="00245422"/>
    <w:rsid w:val="00260BE2"/>
    <w:rsid w:val="0028539F"/>
    <w:rsid w:val="002929DF"/>
    <w:rsid w:val="002A7B75"/>
    <w:rsid w:val="002C1DFD"/>
    <w:rsid w:val="002C4A8B"/>
    <w:rsid w:val="002C5B58"/>
    <w:rsid w:val="002F5919"/>
    <w:rsid w:val="00300198"/>
    <w:rsid w:val="0030687E"/>
    <w:rsid w:val="00320BBC"/>
    <w:rsid w:val="0033727B"/>
    <w:rsid w:val="00341315"/>
    <w:rsid w:val="0038067B"/>
    <w:rsid w:val="00381186"/>
    <w:rsid w:val="00381424"/>
    <w:rsid w:val="003B79EF"/>
    <w:rsid w:val="003C29AD"/>
    <w:rsid w:val="003D63BB"/>
    <w:rsid w:val="003F2667"/>
    <w:rsid w:val="003F6974"/>
    <w:rsid w:val="00433FF0"/>
    <w:rsid w:val="00443B73"/>
    <w:rsid w:val="00461D2D"/>
    <w:rsid w:val="00465A8B"/>
    <w:rsid w:val="004663EE"/>
    <w:rsid w:val="00496B1D"/>
    <w:rsid w:val="004D1EFE"/>
    <w:rsid w:val="00511E95"/>
    <w:rsid w:val="00530CAA"/>
    <w:rsid w:val="005427A6"/>
    <w:rsid w:val="00545E63"/>
    <w:rsid w:val="005461C7"/>
    <w:rsid w:val="005524EE"/>
    <w:rsid w:val="005531DC"/>
    <w:rsid w:val="005A13A4"/>
    <w:rsid w:val="005B7D7A"/>
    <w:rsid w:val="005D4C62"/>
    <w:rsid w:val="00603D2B"/>
    <w:rsid w:val="00607B1C"/>
    <w:rsid w:val="006267CE"/>
    <w:rsid w:val="00626E61"/>
    <w:rsid w:val="00636806"/>
    <w:rsid w:val="00680BA9"/>
    <w:rsid w:val="006B0CED"/>
    <w:rsid w:val="006B5BE5"/>
    <w:rsid w:val="007256B8"/>
    <w:rsid w:val="00755EE8"/>
    <w:rsid w:val="0077385B"/>
    <w:rsid w:val="00775E4C"/>
    <w:rsid w:val="007864A1"/>
    <w:rsid w:val="007945D3"/>
    <w:rsid w:val="00794DFB"/>
    <w:rsid w:val="00796486"/>
    <w:rsid w:val="00797B47"/>
    <w:rsid w:val="007E5B2D"/>
    <w:rsid w:val="007F6DA5"/>
    <w:rsid w:val="0080225C"/>
    <w:rsid w:val="0081792D"/>
    <w:rsid w:val="00887156"/>
    <w:rsid w:val="008C0FA9"/>
    <w:rsid w:val="008C6021"/>
    <w:rsid w:val="00954C5E"/>
    <w:rsid w:val="0099329A"/>
    <w:rsid w:val="009A7B5F"/>
    <w:rsid w:val="009D4F66"/>
    <w:rsid w:val="009D7D05"/>
    <w:rsid w:val="009E1781"/>
    <w:rsid w:val="009F3338"/>
    <w:rsid w:val="00A0029C"/>
    <w:rsid w:val="00A16EC1"/>
    <w:rsid w:val="00A37FEE"/>
    <w:rsid w:val="00A62B83"/>
    <w:rsid w:val="00A713A9"/>
    <w:rsid w:val="00A80877"/>
    <w:rsid w:val="00A81263"/>
    <w:rsid w:val="00A8508B"/>
    <w:rsid w:val="00AD0024"/>
    <w:rsid w:val="00AD2550"/>
    <w:rsid w:val="00B35EAA"/>
    <w:rsid w:val="00B529F6"/>
    <w:rsid w:val="00B538C7"/>
    <w:rsid w:val="00B5548F"/>
    <w:rsid w:val="00B627B0"/>
    <w:rsid w:val="00BA16BD"/>
    <w:rsid w:val="00BA1B4D"/>
    <w:rsid w:val="00BE46DD"/>
    <w:rsid w:val="00BE7583"/>
    <w:rsid w:val="00BF3A45"/>
    <w:rsid w:val="00C234A5"/>
    <w:rsid w:val="00C37216"/>
    <w:rsid w:val="00C56AE5"/>
    <w:rsid w:val="00C57DCE"/>
    <w:rsid w:val="00C71198"/>
    <w:rsid w:val="00C74CD6"/>
    <w:rsid w:val="00CD1119"/>
    <w:rsid w:val="00CD3822"/>
    <w:rsid w:val="00CD64CE"/>
    <w:rsid w:val="00CE1F3A"/>
    <w:rsid w:val="00CE2759"/>
    <w:rsid w:val="00D01EFA"/>
    <w:rsid w:val="00D02951"/>
    <w:rsid w:val="00D04295"/>
    <w:rsid w:val="00D21CF1"/>
    <w:rsid w:val="00D523DA"/>
    <w:rsid w:val="00D53E9A"/>
    <w:rsid w:val="00D637F9"/>
    <w:rsid w:val="00D72F29"/>
    <w:rsid w:val="00DA6869"/>
    <w:rsid w:val="00DB0B7F"/>
    <w:rsid w:val="00DC0552"/>
    <w:rsid w:val="00DD71FA"/>
    <w:rsid w:val="00E06F47"/>
    <w:rsid w:val="00E44E91"/>
    <w:rsid w:val="00E47102"/>
    <w:rsid w:val="00E5716F"/>
    <w:rsid w:val="00EC125E"/>
    <w:rsid w:val="00EC695F"/>
    <w:rsid w:val="00EE2F8D"/>
    <w:rsid w:val="00F24CAD"/>
    <w:rsid w:val="00F2555D"/>
    <w:rsid w:val="00F345CE"/>
    <w:rsid w:val="00FA0A15"/>
    <w:rsid w:val="00FE7C1B"/>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4C3C7C"/>
  <w15:docId w15:val="{56221439-9A80-4EB9-A215-49ACEFFC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8B"/>
    <w:rPr>
      <w:rFonts w:ascii="Tahoma" w:hAnsi="Tahoma" w:cs="Tahoma"/>
      <w:sz w:val="16"/>
      <w:szCs w:val="16"/>
    </w:rPr>
  </w:style>
  <w:style w:type="paragraph" w:styleId="Header">
    <w:name w:val="header"/>
    <w:basedOn w:val="Normal"/>
    <w:link w:val="HeaderChar"/>
    <w:uiPriority w:val="99"/>
    <w:unhideWhenUsed/>
    <w:rsid w:val="002C4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8B"/>
  </w:style>
  <w:style w:type="paragraph" w:styleId="Footer">
    <w:name w:val="footer"/>
    <w:basedOn w:val="Normal"/>
    <w:link w:val="FooterChar"/>
    <w:uiPriority w:val="99"/>
    <w:semiHidden/>
    <w:unhideWhenUsed/>
    <w:rsid w:val="002C4A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4A8B"/>
  </w:style>
  <w:style w:type="paragraph" w:styleId="ListParagraph">
    <w:name w:val="List Paragraph"/>
    <w:basedOn w:val="Normal"/>
    <w:uiPriority w:val="34"/>
    <w:qFormat/>
    <w:rsid w:val="00A0029C"/>
    <w:pPr>
      <w:ind w:left="720"/>
      <w:contextualSpacing/>
    </w:pPr>
  </w:style>
  <w:style w:type="character" w:styleId="Hyperlink">
    <w:name w:val="Hyperlink"/>
    <w:basedOn w:val="DefaultParagraphFont"/>
    <w:uiPriority w:val="99"/>
    <w:unhideWhenUsed/>
    <w:rsid w:val="009E1781"/>
    <w:rPr>
      <w:color w:val="0000FF"/>
      <w:u w:val="single"/>
    </w:rPr>
  </w:style>
  <w:style w:type="table" w:styleId="TableGrid">
    <w:name w:val="Table Grid"/>
    <w:basedOn w:val="TableNormal"/>
    <w:uiPriority w:val="59"/>
    <w:rsid w:val="009D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izabethtwpp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EMA.gov" TargetMode="External"/><Relationship Id="rId4" Type="http://schemas.openxmlformats.org/officeDocument/2006/relationships/webSettings" Target="webSettings.xml"/><Relationship Id="rId9" Type="http://schemas.openxmlformats.org/officeDocument/2006/relationships/hyperlink" Target="http://www.elizabethtwpp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Butler</dc:creator>
  <cp:lastModifiedBy>Building Inspector</cp:lastModifiedBy>
  <cp:revision>2</cp:revision>
  <cp:lastPrinted>2020-01-23T14:55:00Z</cp:lastPrinted>
  <dcterms:created xsi:type="dcterms:W3CDTF">2020-12-23T18:46:00Z</dcterms:created>
  <dcterms:modified xsi:type="dcterms:W3CDTF">2020-12-23T18:46:00Z</dcterms:modified>
</cp:coreProperties>
</file>